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7A" w:rsidRPr="00AD5194" w:rsidRDefault="00377E7A" w:rsidP="00377E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bookmarkStart w:id="0" w:name="_GoBack"/>
      <w:bookmarkEnd w:id="0"/>
      <w:r w:rsidRPr="00AD519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ПАМЯТКА О БЕЗОПАСНОСТИ</w:t>
      </w:r>
    </w:p>
    <w:p w:rsidR="0060241B" w:rsidRPr="00AD5194" w:rsidRDefault="00824FF0" w:rsidP="006024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AD519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в период зимних каникул</w:t>
      </w:r>
    </w:p>
    <w:p w:rsidR="00CB6954" w:rsidRPr="00CB6954" w:rsidRDefault="00CB6954" w:rsidP="006024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0241B" w:rsidRPr="00881195" w:rsidRDefault="00CB6954" w:rsidP="006024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Дорогой</w:t>
      </w:r>
      <w:r w:rsidR="0060241B"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дру</w:t>
      </w: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</w:t>
      </w:r>
      <w:r w:rsidR="0060241B"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!</w:t>
      </w:r>
    </w:p>
    <w:p w:rsidR="00377E7A" w:rsidRPr="00175DE4" w:rsidRDefault="0060241B" w:rsidP="00BD3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175D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поведения.</w:t>
      </w:r>
    </w:p>
    <w:p w:rsidR="00377E7A" w:rsidRPr="00175DE4" w:rsidRDefault="00377E7A" w:rsidP="00881195">
      <w:pPr>
        <w:spacing w:after="0" w:line="240" w:lineRule="auto"/>
        <w:ind w:hanging="45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7E7A" w:rsidRPr="00881195" w:rsidRDefault="00377E7A" w:rsidP="00881195">
      <w:pPr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Если ты на улице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ты хочешь куда-либо пойти,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обязательно предупреди родителей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куда, с кем ты идешь и когда вернешься, а также расскажи свой маршрут движения.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игр не залезай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стоящие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бесхозные машины,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подвалы и другие подобные места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Постарайся, чтобы твой маршрут не пролегал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лесу, парку, безлюдным и неосвещенным местам.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тебе показалось, что тебя кто-то преследует,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твой маршрут проходит по автомагистрали,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иди навстречу транспорту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машина тормозит возле тебя,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отойди от нее подальше.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тебя остановили и попросили показать дорогу, постарайся объяснить все на словах,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садясь в машину.</w:t>
      </w:r>
    </w:p>
    <w:p w:rsidR="00CB6954" w:rsidRPr="00175DE4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к тебе пристали незнакомые люди, угрожает насилие, громко кричи, привлекай внимание прохожих, сопротивляйся.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Твой</w:t>
      </w:r>
      <w:r w:rsidR="00377E7A" w:rsidRPr="008811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77E7A" w:rsidRPr="00175D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крик - твоя форма защиты</w:t>
      </w:r>
      <w:r w:rsidR="00377E7A" w:rsidRPr="00175DE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096B10" w:rsidRDefault="00E23A64" w:rsidP="00096B10">
      <w:pPr>
        <w:spacing w:after="0" w:line="240" w:lineRule="auto"/>
        <w:ind w:left="167" w:hanging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8BE1BA7" wp14:editId="5037A65D">
            <wp:simplePos x="0" y="0"/>
            <wp:positionH relativeFrom="column">
              <wp:posOffset>4208145</wp:posOffset>
            </wp:positionH>
            <wp:positionV relativeFrom="paragraph">
              <wp:posOffset>428625</wp:posOffset>
            </wp:positionV>
            <wp:extent cx="1838325" cy="2152650"/>
            <wp:effectExtent l="0" t="0" r="9525" b="0"/>
            <wp:wrapThrough wrapText="bothSides">
              <wp:wrapPolygon edited="0">
                <wp:start x="895" y="0"/>
                <wp:lineTo x="0" y="382"/>
                <wp:lineTo x="0" y="21218"/>
                <wp:lineTo x="895" y="21409"/>
                <wp:lineTo x="20593" y="21409"/>
                <wp:lineTo x="21488" y="21218"/>
                <wp:lineTo x="21488" y="382"/>
                <wp:lineTo x="20593" y="0"/>
                <wp:lineTo x="895" y="0"/>
              </wp:wrapPolygon>
            </wp:wrapThrough>
            <wp:docPr id="3" name="Рисунок 3" descr="F:\буклеты\Новая_папка\thief-clip-art-pictogram-329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Новая_папка\thief-clip-art-pictogram-3290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7A" w:rsidRPr="0088119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Твоя безопасность на улице во многом зависит от тебя! </w:t>
      </w:r>
      <w:r w:rsidR="00377E7A" w:rsidRPr="008811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377E7A" w:rsidRPr="00881195" w:rsidRDefault="00377E7A" w:rsidP="00096B10">
      <w:pPr>
        <w:spacing w:after="0" w:line="240" w:lineRule="auto"/>
        <w:ind w:left="167" w:hanging="45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Если ты дома один</w:t>
      </w:r>
    </w:p>
    <w:p w:rsidR="00377E7A" w:rsidRPr="00881195" w:rsidRDefault="00CB6954" w:rsidP="001A182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 своих друзей и знакомых,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чтобы они предупреждали тебя о своем визите по телефону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81195" w:rsidRDefault="00CB6954" w:rsidP="001A182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звонят в вашу квартиру,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спеши открывать дверь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сначала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посмотри в глазок и спроси, кто это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(независимо от того, один ты дома или с </w:t>
      </w:r>
      <w:proofErr w:type="gramStart"/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близкими</w:t>
      </w:r>
      <w:proofErr w:type="gramEnd"/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ответ «Я» дверь не открывай,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попроси человека назваться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77E7A" w:rsidRPr="00881195" w:rsidRDefault="00CB6954" w:rsidP="001A182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человек называет незнакомую тебе фамилию, говоря, что ему дали этот адрес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не открывая двери, объясни ему, что неправильно записал нужный ему адрес и позвони родителям.</w:t>
      </w:r>
    </w:p>
    <w:p w:rsidR="00377E7A" w:rsidRPr="00881195" w:rsidRDefault="00881195" w:rsidP="001A182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пришедший представился сотрудником отдела внутренних дел (милиции),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открывая двери, попроси прийти его в другое время, когда родители будут дома, и сообщи им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77E7A" w:rsidRPr="00881195" w:rsidRDefault="00CB6954" w:rsidP="001A182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Вынося мусорное ведро или отправляясь за газетой,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посмотри сначала в глазок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нет ли посторонних лиц вблизи твоей квартиры; выходя, запри дверь.</w:t>
      </w:r>
    </w:p>
    <w:p w:rsidR="00377E7A" w:rsidRPr="00881195" w:rsidRDefault="00CB6954" w:rsidP="001A182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дверях квартиры </w:t>
      </w:r>
      <w:r w:rsidR="00377E7A" w:rsidRPr="008811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оставляй записки о том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куда и на сколько ты ушел.</w:t>
      </w:r>
    </w:p>
    <w:p w:rsidR="00881195" w:rsidRDefault="00377E7A" w:rsidP="00096B10">
      <w:pPr>
        <w:spacing w:after="0" w:line="240" w:lineRule="auto"/>
        <w:ind w:left="-426" w:hanging="45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Дом будет твоей крепостью, если ты сам будешь заботиться о своей безопасности</w:t>
      </w:r>
      <w:r w:rsidR="00CB6954" w:rsidRPr="00881195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!</w:t>
      </w:r>
      <w:r w:rsidRPr="00881195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br/>
      </w:r>
    </w:p>
    <w:p w:rsidR="00377E7A" w:rsidRPr="00881195" w:rsidRDefault="00377E7A" w:rsidP="00BD3135">
      <w:pPr>
        <w:spacing w:after="0" w:line="240" w:lineRule="auto"/>
        <w:ind w:left="142" w:hanging="45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Умей сказать «НЕТ»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тебе предлагают совершить недостойный поступок.</w:t>
      </w:r>
    </w:p>
    <w:p w:rsidR="00377E7A" w:rsidRPr="00881195" w:rsidRDefault="00132099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31064C06" wp14:editId="599F52F3">
            <wp:simplePos x="685800" y="4323522"/>
            <wp:positionH relativeFrom="margin">
              <wp:align>center</wp:align>
            </wp:positionH>
            <wp:positionV relativeFrom="margin">
              <wp:align>center</wp:align>
            </wp:positionV>
            <wp:extent cx="2154937" cy="171946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37" cy="1719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954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тебе предлагают попробовать что-либо запретное.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незнакомые или малознакомые люди приглашают тебя к себе в гости, на дискотеку, в клуб.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тебе предлагают на улице купить какой-либо товар по </w:t>
      </w:r>
      <w:proofErr w:type="gramStart"/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дешевой цене</w:t>
      </w:r>
      <w:proofErr w:type="gramEnd"/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сыграть в азартную игру, обещая большой выигрыш.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предлагают </w:t>
      </w:r>
      <w:proofErr w:type="gramStart"/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погадать с целью узнать</w:t>
      </w:r>
      <w:proofErr w:type="gramEnd"/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будущее.</w:t>
      </w:r>
    </w:p>
    <w:p w:rsidR="00881195" w:rsidRDefault="00377E7A" w:rsidP="00096B10">
      <w:pPr>
        <w:spacing w:after="0" w:line="240" w:lineRule="auto"/>
        <w:ind w:left="-426" w:hanging="45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Помни, что во многих случаях умение сказать «НЕТ» - это проявление не слабости, а собственной силы, воли и достоинства</w:t>
      </w:r>
      <w:r w:rsidRPr="00881195">
        <w:rPr>
          <w:rFonts w:ascii="Times New Roman" w:eastAsia="Times New Roman" w:hAnsi="Times New Roman" w:cs="Times New Roman"/>
          <w:bCs/>
          <w:iCs/>
          <w:color w:val="C00000"/>
          <w:sz w:val="32"/>
          <w:szCs w:val="32"/>
          <w:lang w:eastAsia="ru-RU"/>
        </w:rPr>
        <w:t>.</w:t>
      </w:r>
      <w:r w:rsidRPr="0088119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br/>
      </w:r>
    </w:p>
    <w:p w:rsidR="00377E7A" w:rsidRPr="00881195" w:rsidRDefault="00377E7A" w:rsidP="00881195">
      <w:pPr>
        <w:spacing w:after="0" w:line="240" w:lineRule="auto"/>
        <w:ind w:left="426" w:hanging="45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Если пожар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звони из помещения, где уже занялся пожар, выберись в безопасное место и позвони в службу «</w:t>
      </w:r>
      <w:r w:rsidR="0019771C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01».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стой в горящем помещении - прижмись к полу, где воздух чище, и пробирайся к выходу.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возвращайся в горящее помещение, какие бы причины тебя не побуждали к этому.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Уходя из горящих комнат, закрывай за собой дверь, это уменьшит риск распространения пожара.</w:t>
      </w:r>
    </w:p>
    <w:p w:rsidR="00377E7A" w:rsidRPr="00881195" w:rsidRDefault="001A182F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C5FF558" wp14:editId="68542242">
            <wp:simplePos x="0" y="0"/>
            <wp:positionH relativeFrom="column">
              <wp:posOffset>4047821</wp:posOffset>
            </wp:positionH>
            <wp:positionV relativeFrom="paragraph">
              <wp:posOffset>-241576</wp:posOffset>
            </wp:positionV>
            <wp:extent cx="1264920" cy="21266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54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открывай дверь, если она горячая на ощупь.</w:t>
      </w:r>
    </w:p>
    <w:p w:rsidR="00377E7A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нет путей эвакуации, по возможности заткни дверные щели подручными средствами (любыми тряпками, скотчем и т.п.).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Находись около окна, чтобы тебя можно было увидеть с улицы.</w:t>
      </w:r>
    </w:p>
    <w:p w:rsidR="00377E7A" w:rsidRPr="00881195" w:rsidRDefault="00CB6954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Старайся не открывать другие двери в помещении, чтобы не создать дополнительную тягу.</w:t>
      </w:r>
    </w:p>
    <w:p w:rsidR="00377E7A" w:rsidRDefault="0043559D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77E7A"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 терпелив, не паникуй.</w:t>
      </w:r>
    </w:p>
    <w:p w:rsidR="008A7336" w:rsidRPr="00881195" w:rsidRDefault="008A7336" w:rsidP="001A182F">
      <w:pPr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E7A" w:rsidRPr="00881195" w:rsidRDefault="00377E7A" w:rsidP="00096B10">
      <w:pPr>
        <w:shd w:val="clear" w:color="auto" w:fill="FFFFFF"/>
        <w:spacing w:after="0" w:line="240" w:lineRule="auto"/>
        <w:ind w:left="-426" w:hanging="45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При возникновении пожара твой главный враг время. Каждая секунда может стоить тебе жизни!!!</w:t>
      </w:r>
    </w:p>
    <w:p w:rsidR="00377E7A" w:rsidRPr="00881195" w:rsidRDefault="00377E7A" w:rsidP="00CB6954">
      <w:pPr>
        <w:shd w:val="clear" w:color="auto" w:fill="FFFFFF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9771C" w:rsidRPr="00881195" w:rsidRDefault="0019771C" w:rsidP="00CB6954">
      <w:pPr>
        <w:shd w:val="clear" w:color="auto" w:fill="FFFFFF"/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ПОЖАРНОЙ БЕЗОПАСНОСТИ</w:t>
      </w:r>
    </w:p>
    <w:p w:rsidR="0019771C" w:rsidRPr="00881195" w:rsidRDefault="0019771C" w:rsidP="00CB6954">
      <w:pPr>
        <w:shd w:val="clear" w:color="auto" w:fill="FFFFFF"/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ПЕРИОД ПРОВЕДЕНИЯ НОВОГОДНИХ ПРАЗДНИКОВ</w:t>
      </w:r>
    </w:p>
    <w:p w:rsidR="0019771C" w:rsidRPr="00881195" w:rsidRDefault="0019771C" w:rsidP="00CB6954">
      <w:pPr>
        <w:shd w:val="clear" w:color="auto" w:fill="FFFFFF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Чтобы новогодние праздники не омрачились бедой, запомните эти простые правила:</w:t>
      </w:r>
    </w:p>
    <w:p w:rsidR="0019771C" w:rsidRPr="00881195" w:rsidRDefault="0019771C" w:rsidP="001A182F">
      <w:pPr>
        <w:shd w:val="clear" w:color="auto" w:fill="FFFFFF"/>
        <w:spacing w:after="0" w:line="240" w:lineRule="auto"/>
        <w:ind w:left="-142" w:hanging="3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Ёлка устанавливается на устойчивой подставке, подальше от отопительных приборов.</w:t>
      </w:r>
    </w:p>
    <w:p w:rsidR="0019771C" w:rsidRPr="00881195" w:rsidRDefault="0019771C" w:rsidP="001A182F">
      <w:pPr>
        <w:shd w:val="clear" w:color="auto" w:fill="FFFFFF"/>
        <w:spacing w:after="0" w:line="240" w:lineRule="auto"/>
        <w:ind w:left="-142" w:hanging="3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2.</w:t>
      </w:r>
      <w:r w:rsidR="001A1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19771C" w:rsidRPr="00881195" w:rsidRDefault="0019771C" w:rsidP="00CB6954">
      <w:pPr>
        <w:shd w:val="clear" w:color="auto" w:fill="FFFFFF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Запрещается:</w:t>
      </w:r>
    </w:p>
    <w:p w:rsidR="0019771C" w:rsidRPr="00881195" w:rsidRDefault="0019771C" w:rsidP="001A182F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284" w:hanging="15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украшать елку свечами, ватой, игрушками из бумаги и целлулоида;</w:t>
      </w:r>
    </w:p>
    <w:p w:rsidR="0019771C" w:rsidRPr="00881195" w:rsidRDefault="0019771C" w:rsidP="001A182F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284" w:hanging="15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одевать маскарадные костюмы из марли, ваты, бумаги и картона;</w:t>
      </w:r>
    </w:p>
    <w:p w:rsidR="0019771C" w:rsidRPr="00881195" w:rsidRDefault="0019771C" w:rsidP="001A182F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284" w:hanging="15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9771C" w:rsidRPr="00881195" w:rsidRDefault="0019771C" w:rsidP="001A182F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284" w:hanging="15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использовать ставни на окнах для затемнения помещений;</w:t>
      </w:r>
    </w:p>
    <w:p w:rsidR="0019771C" w:rsidRPr="00881195" w:rsidRDefault="0019771C" w:rsidP="001A182F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284" w:hanging="15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оставлять без присмотра детей во время новогодних мероприятий.</w:t>
      </w:r>
    </w:p>
    <w:p w:rsidR="0019771C" w:rsidRPr="00881195" w:rsidRDefault="0019771C" w:rsidP="00CB6954">
      <w:pPr>
        <w:shd w:val="clear" w:color="auto" w:fill="FFFFFF"/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Категорически запрещается пользоваться пиротехническими изделиями!</w:t>
      </w:r>
    </w:p>
    <w:p w:rsidR="0035011B" w:rsidRDefault="0035011B" w:rsidP="00096B10">
      <w:pPr>
        <w:shd w:val="clear" w:color="auto" w:fill="FFFFFF"/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19771C" w:rsidRPr="00881195" w:rsidRDefault="0019771C" w:rsidP="00096B10">
      <w:pPr>
        <w:shd w:val="clear" w:color="auto" w:fill="FFFFFF"/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Выполняйте эти элементарные правила пожарной безопасности в дни зимних каникул!</w:t>
      </w:r>
    </w:p>
    <w:p w:rsidR="00824FF0" w:rsidRPr="00881195" w:rsidRDefault="00CB6954" w:rsidP="00CB6954">
      <w:pPr>
        <w:pStyle w:val="a5"/>
        <w:shd w:val="clear" w:color="auto" w:fill="FFFFFF"/>
        <w:spacing w:before="0" w:beforeAutospacing="0" w:after="0" w:afterAutospacing="0"/>
        <w:ind w:hanging="450"/>
        <w:jc w:val="both"/>
        <w:textAlignment w:val="baseline"/>
        <w:rPr>
          <w:b/>
          <w:color w:val="002060"/>
          <w:sz w:val="32"/>
          <w:szCs w:val="32"/>
        </w:rPr>
      </w:pPr>
      <w:r w:rsidRPr="00881195">
        <w:rPr>
          <w:b/>
          <w:color w:val="002060"/>
          <w:sz w:val="32"/>
          <w:szCs w:val="32"/>
          <w:bdr w:val="none" w:sz="0" w:space="0" w:color="auto" w:frame="1"/>
        </w:rPr>
        <w:t>Если ты на льду</w:t>
      </w:r>
    </w:p>
    <w:p w:rsidR="0087020F" w:rsidRDefault="00824FF0" w:rsidP="0035011B">
      <w:pPr>
        <w:pStyle w:val="a5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373737"/>
          <w:sz w:val="32"/>
          <w:szCs w:val="32"/>
        </w:rPr>
      </w:pPr>
      <w:r w:rsidRPr="00881195">
        <w:rPr>
          <w:color w:val="373737"/>
          <w:sz w:val="32"/>
          <w:szCs w:val="32"/>
        </w:rPr>
        <w:t>В связи с резкими переменами погоды и образованием гололёда, а также приближением весны (таяние) при выходе из дома, во избежание несчастных случаев, следует соблюдать следующие правила:</w:t>
      </w:r>
      <w:r w:rsidR="00DA217F" w:rsidRPr="00DA217F">
        <w:rPr>
          <w:b/>
          <w:noProof/>
          <w:color w:val="002060"/>
          <w:sz w:val="32"/>
          <w:szCs w:val="32"/>
          <w:bdr w:val="none" w:sz="0" w:space="0" w:color="auto" w:frame="1"/>
        </w:rPr>
        <w:t xml:space="preserve"> </w:t>
      </w:r>
    </w:p>
    <w:p w:rsidR="00824FF0" w:rsidRPr="00881195" w:rsidRDefault="0035011B" w:rsidP="007B2639">
      <w:pPr>
        <w:pStyle w:val="a5"/>
        <w:shd w:val="clear" w:color="auto" w:fill="FFFFFF"/>
        <w:spacing w:before="0" w:beforeAutospacing="0" w:after="0" w:afterAutospacing="0"/>
        <w:ind w:left="-426" w:hanging="24"/>
        <w:jc w:val="both"/>
        <w:textAlignment w:val="baseline"/>
        <w:rPr>
          <w:color w:val="373737"/>
          <w:sz w:val="32"/>
          <w:szCs w:val="32"/>
        </w:rPr>
      </w:pPr>
      <w:r>
        <w:rPr>
          <w:color w:val="373737"/>
          <w:sz w:val="32"/>
          <w:szCs w:val="32"/>
        </w:rPr>
        <w:t> </w:t>
      </w:r>
      <w:r w:rsidR="00824FF0" w:rsidRPr="00881195">
        <w:rPr>
          <w:color w:val="373737"/>
          <w:sz w:val="32"/>
          <w:szCs w:val="32"/>
        </w:rPr>
        <w:t>Во время движения по льду следует обходить опасные места и участки, покрытые толстым слоем снега</w:t>
      </w:r>
      <w:r w:rsidR="008A7336">
        <w:rPr>
          <w:color w:val="373737"/>
          <w:sz w:val="32"/>
          <w:szCs w:val="32"/>
        </w:rPr>
        <w:t>.</w:t>
      </w:r>
    </w:p>
    <w:p w:rsidR="00824FF0" w:rsidRPr="00881195" w:rsidRDefault="008A7336" w:rsidP="00CB6954">
      <w:pPr>
        <w:pStyle w:val="a5"/>
        <w:shd w:val="clear" w:color="auto" w:fill="FFFFFF"/>
        <w:spacing w:before="0" w:beforeAutospacing="0" w:after="0" w:afterAutospacing="0"/>
        <w:ind w:hanging="450"/>
        <w:jc w:val="both"/>
        <w:textAlignment w:val="baseline"/>
        <w:rPr>
          <w:color w:val="373737"/>
          <w:sz w:val="32"/>
          <w:szCs w:val="32"/>
        </w:rPr>
      </w:pPr>
      <w:r>
        <w:rPr>
          <w:noProof/>
          <w:color w:val="373737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-602615</wp:posOffset>
            </wp:positionH>
            <wp:positionV relativeFrom="margin">
              <wp:posOffset>-204470</wp:posOffset>
            </wp:positionV>
            <wp:extent cx="2216785" cy="1744345"/>
            <wp:effectExtent l="0" t="0" r="0" b="8255"/>
            <wp:wrapTight wrapText="bothSides">
              <wp:wrapPolygon edited="0">
                <wp:start x="742" y="0"/>
                <wp:lineTo x="0" y="472"/>
                <wp:lineTo x="0" y="21230"/>
                <wp:lineTo x="742" y="21466"/>
                <wp:lineTo x="20604" y="21466"/>
                <wp:lineTo x="21346" y="21230"/>
                <wp:lineTo x="21346" y="472"/>
                <wp:lineTo x="20604" y="0"/>
                <wp:lineTo x="74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744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59D" w:rsidRPr="00881195">
        <w:rPr>
          <w:color w:val="373737"/>
          <w:sz w:val="32"/>
          <w:szCs w:val="32"/>
        </w:rPr>
        <w:t xml:space="preserve">- </w:t>
      </w:r>
      <w:r w:rsidR="00824FF0" w:rsidRPr="00881195">
        <w:rPr>
          <w:color w:val="373737"/>
          <w:sz w:val="32"/>
          <w:szCs w:val="32"/>
        </w:rPr>
        <w:t>Выход на лёд  в местах, где выставлены запрещающие знаки, не допускается!</w:t>
      </w:r>
    </w:p>
    <w:p w:rsidR="0035011B" w:rsidRDefault="0043559D" w:rsidP="00BD3135">
      <w:pPr>
        <w:pStyle w:val="a5"/>
        <w:shd w:val="clear" w:color="auto" w:fill="FFFFFF"/>
        <w:spacing w:before="0" w:beforeAutospacing="0" w:after="0" w:afterAutospacing="0"/>
        <w:ind w:hanging="450"/>
        <w:jc w:val="both"/>
        <w:textAlignment w:val="baseline"/>
        <w:rPr>
          <w:color w:val="373737"/>
          <w:sz w:val="32"/>
          <w:szCs w:val="32"/>
        </w:rPr>
      </w:pPr>
      <w:r w:rsidRPr="00881195">
        <w:rPr>
          <w:color w:val="373737"/>
          <w:sz w:val="32"/>
          <w:szCs w:val="32"/>
        </w:rPr>
        <w:t xml:space="preserve">- </w:t>
      </w:r>
      <w:r w:rsidR="00824FF0" w:rsidRPr="00881195">
        <w:rPr>
          <w:color w:val="373737"/>
          <w:sz w:val="32"/>
          <w:szCs w:val="32"/>
        </w:rPr>
        <w:t>Безопасным для перехода  является лёд с зеленоватым  оттенком и толщиной не менее 7 см.</w:t>
      </w:r>
    </w:p>
    <w:p w:rsidR="008A7336" w:rsidRDefault="008A7336" w:rsidP="00BD3135">
      <w:pPr>
        <w:pStyle w:val="a5"/>
        <w:shd w:val="clear" w:color="auto" w:fill="FFFFFF"/>
        <w:spacing w:before="0" w:beforeAutospacing="0" w:after="0" w:afterAutospacing="0"/>
        <w:ind w:hanging="450"/>
        <w:jc w:val="both"/>
        <w:textAlignment w:val="baseline"/>
        <w:rPr>
          <w:color w:val="373737"/>
          <w:sz w:val="32"/>
          <w:szCs w:val="32"/>
        </w:rPr>
      </w:pPr>
    </w:p>
    <w:p w:rsidR="0035011B" w:rsidRDefault="0035011B" w:rsidP="00BD3135">
      <w:pPr>
        <w:pStyle w:val="a5"/>
        <w:shd w:val="clear" w:color="auto" w:fill="FFFFFF"/>
        <w:spacing w:before="0" w:beforeAutospacing="0" w:after="0" w:afterAutospacing="0"/>
        <w:ind w:hanging="450"/>
        <w:jc w:val="both"/>
        <w:textAlignment w:val="baseline"/>
        <w:rPr>
          <w:color w:val="373737"/>
          <w:sz w:val="32"/>
          <w:szCs w:val="32"/>
        </w:rPr>
      </w:pPr>
    </w:p>
    <w:p w:rsidR="00824FF0" w:rsidRPr="00BD3135" w:rsidRDefault="00BD3135" w:rsidP="00BD3135">
      <w:pPr>
        <w:pStyle w:val="a5"/>
        <w:shd w:val="clear" w:color="auto" w:fill="FFFFFF"/>
        <w:spacing w:before="0" w:beforeAutospacing="0" w:after="0" w:afterAutospacing="0"/>
        <w:ind w:hanging="450"/>
        <w:jc w:val="both"/>
        <w:textAlignment w:val="baseline"/>
        <w:rPr>
          <w:b/>
          <w:color w:val="C00000"/>
          <w:sz w:val="32"/>
          <w:szCs w:val="32"/>
        </w:rPr>
      </w:pPr>
      <w:r w:rsidRPr="00BD3135">
        <w:rPr>
          <w:b/>
          <w:color w:val="C00000"/>
          <w:sz w:val="32"/>
          <w:szCs w:val="32"/>
        </w:rPr>
        <w:t>Помни!</w:t>
      </w:r>
      <w:r>
        <w:rPr>
          <w:b/>
          <w:color w:val="C00000"/>
          <w:sz w:val="32"/>
          <w:szCs w:val="32"/>
        </w:rPr>
        <w:t xml:space="preserve"> С 10.12.2016г. на территории Минской области запрещается выход граждан на лед до окончания ледостава.</w:t>
      </w:r>
    </w:p>
    <w:p w:rsidR="0019771C" w:rsidRPr="00881195" w:rsidRDefault="0019771C" w:rsidP="00CB6954">
      <w:pPr>
        <w:shd w:val="clear" w:color="auto" w:fill="FFFFFF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559D" w:rsidRPr="00881195" w:rsidRDefault="0043559D" w:rsidP="00CB6954">
      <w:pPr>
        <w:shd w:val="clear" w:color="auto" w:fill="FFFFFF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Если на крышах сосульки</w:t>
      </w:r>
    </w:p>
    <w:p w:rsidR="0043559D" w:rsidRPr="00881195" w:rsidRDefault="0043559D" w:rsidP="0035011B">
      <w:pPr>
        <w:shd w:val="clear" w:color="auto" w:fill="FFFFFF"/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-</w:t>
      </w:r>
      <w:r w:rsidR="0035011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Чтобы избежать несчастных случаев</w:t>
      </w:r>
      <w:r w:rsidR="00051807"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результате падения сосулек или снега необходимо быть предельно внимательными и осторожными, следуя вдоль зданий и строений, стараться не передвигаться близко к крышам зданий, под балконами</w:t>
      </w:r>
      <w:r w:rsidR="00DC1A10"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DC1A10" w:rsidRPr="00881195" w:rsidRDefault="00DC1A10" w:rsidP="0035011B">
      <w:pPr>
        <w:shd w:val="clear" w:color="auto" w:fill="FFFFFF"/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35011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опасное место огорожено, не пытайтесь сократить путь, пройдя под предупреждающими лентами.</w:t>
      </w:r>
    </w:p>
    <w:p w:rsidR="00DC1A10" w:rsidRPr="00881195" w:rsidRDefault="00DC1A10" w:rsidP="0035011B">
      <w:pPr>
        <w:shd w:val="clear" w:color="auto" w:fill="FFFFFF"/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35011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Предупредите об опасности детей. Игра в местах возможного падения сосулек или снега может закончиться печально.</w:t>
      </w:r>
    </w:p>
    <w:p w:rsidR="0043559D" w:rsidRPr="00881195" w:rsidRDefault="0043559D" w:rsidP="00CB6954">
      <w:pPr>
        <w:shd w:val="clear" w:color="auto" w:fill="FFFFFF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559D" w:rsidRPr="00881195" w:rsidRDefault="009C2220" w:rsidP="00CB6954">
      <w:pPr>
        <w:shd w:val="clear" w:color="auto" w:fill="FFFFFF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Если на санках, лыжах, коньках</w:t>
      </w:r>
    </w:p>
    <w:p w:rsidR="009C2220" w:rsidRPr="00881195" w:rsidRDefault="009C2220" w:rsidP="0035011B">
      <w:pPr>
        <w:shd w:val="clear" w:color="auto" w:fill="FFFFFF"/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-</w:t>
      </w:r>
      <w:r w:rsidR="0035011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Перед использованием нужно проверить надежность креплений на лыжах и лезвий на коньках, исправность санок, а также позаботиться о защите, особенно при катании с горок. Наколенники, налокотники, шлем помогают в значительной мере уменьшить вероятность получения травм.</w:t>
      </w:r>
    </w:p>
    <w:p w:rsidR="009C2220" w:rsidRPr="00881195" w:rsidRDefault="002A66F6" w:rsidP="0035011B">
      <w:pPr>
        <w:shd w:val="clear" w:color="auto" w:fill="FFFFFF"/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35011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9C2220"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коньках следует кататься </w:t>
      </w: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только в специально оборудованных местах или катках, а вот игр на льду замершего водоема следует избегать. Даже при установившейся морозной погоде на льду могут быть проруби, которые крайне опасны.  </w:t>
      </w:r>
    </w:p>
    <w:p w:rsidR="002A66F6" w:rsidRPr="00881195" w:rsidRDefault="002A66F6" w:rsidP="0035011B">
      <w:pPr>
        <w:shd w:val="clear" w:color="auto" w:fill="FFFFFF"/>
        <w:spacing w:after="0" w:line="240" w:lineRule="auto"/>
        <w:ind w:left="-284" w:hanging="16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35011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811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Склон, который выбирается для спуска на санках или лыжах, обязательно должен быть вдалеке от дороги, свободен от палок и корней деревьев.</w:t>
      </w:r>
    </w:p>
    <w:p w:rsidR="0043559D" w:rsidRDefault="0043559D" w:rsidP="00CB6954">
      <w:pPr>
        <w:shd w:val="clear" w:color="auto" w:fill="FFFFFF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FF0" w:rsidRPr="00096B10" w:rsidRDefault="00824FF0" w:rsidP="009C2220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6B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Вызов экстренной помощи по телефону</w:t>
      </w:r>
    </w:p>
    <w:p w:rsidR="00824FF0" w:rsidRPr="00096B10" w:rsidRDefault="00824FF0" w:rsidP="009C2220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96B1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101 - РОЧС</w:t>
      </w:r>
    </w:p>
    <w:p w:rsidR="00824FF0" w:rsidRPr="00096B10" w:rsidRDefault="00824FF0" w:rsidP="009C2220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96B1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102 - милиция</w:t>
      </w:r>
    </w:p>
    <w:p w:rsidR="00824FF0" w:rsidRPr="00096B10" w:rsidRDefault="00824FF0" w:rsidP="009C2220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96B1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103 - скорая помощь</w:t>
      </w:r>
    </w:p>
    <w:p w:rsidR="00824FF0" w:rsidRPr="00096B10" w:rsidRDefault="00824FF0" w:rsidP="009C2220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96B1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104 –</w:t>
      </w:r>
      <w:r w:rsidR="00F05AD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096B1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аварийная газовая служба</w:t>
      </w:r>
    </w:p>
    <w:p w:rsidR="00377E7A" w:rsidRPr="00096B10" w:rsidRDefault="00DC1A10" w:rsidP="002A66F6">
      <w:pPr>
        <w:spacing w:after="0" w:line="240" w:lineRule="auto"/>
        <w:ind w:hanging="450"/>
        <w:jc w:val="center"/>
        <w:rPr>
          <w:b/>
          <w:color w:val="C00000"/>
          <w:sz w:val="32"/>
          <w:szCs w:val="32"/>
        </w:rPr>
      </w:pPr>
      <w:r w:rsidRPr="00096B1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112 – единый номер вызова экстренных служб</w:t>
      </w:r>
    </w:p>
    <w:sectPr w:rsidR="00377E7A" w:rsidRPr="00096B10" w:rsidSect="009A4DC0">
      <w:pgSz w:w="11906" w:h="16838"/>
      <w:pgMar w:top="1135" w:right="850" w:bottom="709" w:left="1699" w:header="706" w:footer="706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1C1"/>
    <w:multiLevelType w:val="multilevel"/>
    <w:tmpl w:val="AA88D6E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1860D4"/>
    <w:multiLevelType w:val="multilevel"/>
    <w:tmpl w:val="C9D0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4942D2"/>
    <w:multiLevelType w:val="multilevel"/>
    <w:tmpl w:val="6A5E165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A"/>
    <w:rsid w:val="000059D9"/>
    <w:rsid w:val="00051807"/>
    <w:rsid w:val="00096B10"/>
    <w:rsid w:val="001146C7"/>
    <w:rsid w:val="00132099"/>
    <w:rsid w:val="00175DE4"/>
    <w:rsid w:val="0019771C"/>
    <w:rsid w:val="001A182F"/>
    <w:rsid w:val="002A66F6"/>
    <w:rsid w:val="0035011B"/>
    <w:rsid w:val="00350B6A"/>
    <w:rsid w:val="00377E7A"/>
    <w:rsid w:val="003E545F"/>
    <w:rsid w:val="00421A95"/>
    <w:rsid w:val="0043559D"/>
    <w:rsid w:val="00506A6F"/>
    <w:rsid w:val="0060241B"/>
    <w:rsid w:val="007B2639"/>
    <w:rsid w:val="00824FF0"/>
    <w:rsid w:val="00847B62"/>
    <w:rsid w:val="0087020F"/>
    <w:rsid w:val="00881195"/>
    <w:rsid w:val="008A7336"/>
    <w:rsid w:val="009478FA"/>
    <w:rsid w:val="00962867"/>
    <w:rsid w:val="009A4DC0"/>
    <w:rsid w:val="009C2220"/>
    <w:rsid w:val="00AD5194"/>
    <w:rsid w:val="00BD3135"/>
    <w:rsid w:val="00CB6954"/>
    <w:rsid w:val="00DA217F"/>
    <w:rsid w:val="00DC1A10"/>
    <w:rsid w:val="00E23A64"/>
    <w:rsid w:val="00F05ADE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2016-12-21T05:16:00Z</cp:lastPrinted>
  <dcterms:created xsi:type="dcterms:W3CDTF">2016-12-19T10:38:00Z</dcterms:created>
  <dcterms:modified xsi:type="dcterms:W3CDTF">2016-12-27T04:58:00Z</dcterms:modified>
</cp:coreProperties>
</file>